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DE" w:rsidRPr="00230CC6" w:rsidRDefault="00230CC6" w:rsidP="00230CC6">
      <w:pPr>
        <w:rPr>
          <w:color w:val="BFBFBF" w:themeColor="background1" w:themeShade="BF"/>
        </w:rPr>
      </w:pPr>
      <w:r w:rsidRPr="00230CC6">
        <w:rPr>
          <w:color w:val="BFBFBF" w:themeColor="background1" w:themeShade="BF"/>
        </w:rPr>
        <w:t>Absender:</w:t>
      </w:r>
    </w:p>
    <w:p w:rsidR="00230CC6" w:rsidRPr="00230CC6" w:rsidRDefault="00230CC6" w:rsidP="00230CC6">
      <w:pPr>
        <w:rPr>
          <w:color w:val="BFBFBF" w:themeColor="background1" w:themeShade="BF"/>
        </w:rPr>
      </w:pPr>
      <w:r w:rsidRPr="00230CC6">
        <w:rPr>
          <w:color w:val="BFBFBF" w:themeColor="background1" w:themeShade="BF"/>
        </w:rPr>
        <w:t>_____________________</w:t>
      </w:r>
    </w:p>
    <w:p w:rsidR="00230CC6" w:rsidRPr="00230CC6" w:rsidRDefault="00230CC6" w:rsidP="00230CC6">
      <w:pPr>
        <w:rPr>
          <w:color w:val="BFBFBF" w:themeColor="background1" w:themeShade="BF"/>
        </w:rPr>
      </w:pPr>
      <w:r w:rsidRPr="00230CC6">
        <w:rPr>
          <w:color w:val="BFBFBF" w:themeColor="background1" w:themeShade="BF"/>
        </w:rPr>
        <w:t>_____________________</w:t>
      </w:r>
    </w:p>
    <w:p w:rsidR="00230CC6" w:rsidRPr="00230CC6" w:rsidRDefault="00230CC6" w:rsidP="00230CC6">
      <w:pPr>
        <w:rPr>
          <w:color w:val="BFBFBF" w:themeColor="background1" w:themeShade="BF"/>
        </w:rPr>
      </w:pPr>
      <w:r w:rsidRPr="00230CC6">
        <w:rPr>
          <w:color w:val="BFBFBF" w:themeColor="background1" w:themeShade="BF"/>
        </w:rPr>
        <w:t>_____________________</w:t>
      </w:r>
    </w:p>
    <w:p w:rsidR="00230CC6" w:rsidRDefault="00230CC6" w:rsidP="00230CC6"/>
    <w:p w:rsidR="00230CC6" w:rsidRDefault="00230CC6" w:rsidP="00230CC6"/>
    <w:p w:rsidR="00230CC6" w:rsidRPr="00230CC6" w:rsidRDefault="00230CC6" w:rsidP="00230CC6">
      <w:pPr>
        <w:spacing w:after="0"/>
      </w:pPr>
      <w:hyperlink r:id="rId5" w:history="1">
        <w:r w:rsidRPr="00230CC6">
          <w:t>Bezirkshauptmannschaft Kitzbühel</w:t>
        </w:r>
      </w:hyperlink>
    </w:p>
    <w:p w:rsidR="00230CC6" w:rsidRPr="00230CC6" w:rsidRDefault="00230CC6" w:rsidP="00230CC6">
      <w:pPr>
        <w:spacing w:after="0"/>
      </w:pPr>
      <w:r w:rsidRPr="00230CC6">
        <w:t>Veterinärangelegenheiten</w:t>
      </w:r>
    </w:p>
    <w:p w:rsidR="00230CC6" w:rsidRPr="00230CC6" w:rsidRDefault="00230CC6" w:rsidP="00230CC6">
      <w:pPr>
        <w:spacing w:after="0"/>
        <w:rPr>
          <w:rStyle w:val="Hyperlink"/>
          <w:rFonts w:ascii="Helvetica" w:hAnsi="Helvetica"/>
          <w:color w:val="auto"/>
        </w:rPr>
      </w:pPr>
      <w:r w:rsidRPr="00230CC6">
        <w:rPr>
          <w:rFonts w:ascii="Helvetica" w:hAnsi="Helvetica"/>
        </w:rPr>
        <w:fldChar w:fldCharType="begin"/>
      </w:r>
      <w:r w:rsidRPr="00230CC6">
        <w:rPr>
          <w:rFonts w:ascii="Helvetica" w:hAnsi="Helvetica"/>
        </w:rPr>
        <w:instrText xml:space="preserve"> HYPERLINK "https://portal.tirol.gv.at/weboffice/tirisMaps/login_pvp.jsp?user=guest&amp;project=tmap_master&amp;query=q_adresse&amp;keyname=ADRKEY&amp;keyvalue=7041101359" \o "tiris-Lageplan" \t "_blank" </w:instrText>
      </w:r>
      <w:r w:rsidRPr="00230CC6">
        <w:rPr>
          <w:rFonts w:ascii="Helvetica" w:hAnsi="Helvetica"/>
        </w:rPr>
        <w:fldChar w:fldCharType="separate"/>
      </w:r>
      <w:r w:rsidRPr="00230CC6">
        <w:rPr>
          <w:rStyle w:val="Hyperlink"/>
          <w:rFonts w:ascii="Helvetica" w:hAnsi="Helvetica"/>
          <w:color w:val="auto"/>
        </w:rPr>
        <w:t>Josef-Herold-Straße 10</w:t>
      </w:r>
    </w:p>
    <w:p w:rsidR="00230CC6" w:rsidRPr="00230CC6" w:rsidRDefault="00230CC6" w:rsidP="00230CC6">
      <w:pPr>
        <w:spacing w:after="0"/>
      </w:pPr>
      <w:r w:rsidRPr="00230CC6">
        <w:rPr>
          <w:rStyle w:val="Hyperlink"/>
          <w:rFonts w:ascii="Helvetica" w:hAnsi="Helvetica"/>
          <w:color w:val="auto"/>
        </w:rPr>
        <w:t>A-</w:t>
      </w:r>
      <w:r w:rsidRPr="00230CC6">
        <w:rPr>
          <w:rStyle w:val="Hyperlink"/>
          <w:rFonts w:ascii="Helvetica" w:hAnsi="Helvetica"/>
          <w:color w:val="auto"/>
        </w:rPr>
        <w:t xml:space="preserve">6370 Kitzbühel </w:t>
      </w:r>
      <w:r w:rsidRPr="00230CC6">
        <w:rPr>
          <w:rFonts w:ascii="Helvetica" w:hAnsi="Helvetica"/>
        </w:rPr>
        <w:fldChar w:fldCharType="end"/>
      </w:r>
    </w:p>
    <w:p w:rsidR="00230CC6" w:rsidRDefault="00230CC6" w:rsidP="00230CC6">
      <w:pPr>
        <w:jc w:val="right"/>
      </w:pPr>
      <w:r w:rsidRPr="00230CC6">
        <w:rPr>
          <w:color w:val="BFBFBF" w:themeColor="background1" w:themeShade="BF"/>
        </w:rPr>
        <w:t>_________</w:t>
      </w:r>
      <w:proofErr w:type="gramStart"/>
      <w:r w:rsidRPr="00230CC6">
        <w:rPr>
          <w:color w:val="BFBFBF" w:themeColor="background1" w:themeShade="BF"/>
        </w:rPr>
        <w:t>_</w:t>
      </w:r>
      <w:r>
        <w:t>,am</w:t>
      </w:r>
      <w:proofErr w:type="gramEnd"/>
      <w:r w:rsidRPr="00230CC6">
        <w:rPr>
          <w:color w:val="BFBFBF" w:themeColor="background1" w:themeShade="BF"/>
        </w:rPr>
        <w:t>__</w:t>
      </w:r>
      <w:r>
        <w:t>.</w:t>
      </w:r>
      <w:r w:rsidRPr="00230CC6">
        <w:rPr>
          <w:color w:val="BFBFBF" w:themeColor="background1" w:themeShade="BF"/>
        </w:rPr>
        <w:t>__</w:t>
      </w:r>
      <w:r>
        <w:t>.20</w:t>
      </w:r>
      <w:r w:rsidRPr="00230CC6">
        <w:rPr>
          <w:color w:val="BFBFBF" w:themeColor="background1" w:themeShade="BF"/>
        </w:rPr>
        <w:t>__</w:t>
      </w:r>
    </w:p>
    <w:p w:rsidR="00230CC6" w:rsidRDefault="00230CC6" w:rsidP="00230CC6">
      <w:pPr>
        <w:jc w:val="right"/>
      </w:pPr>
    </w:p>
    <w:p w:rsidR="00230CC6" w:rsidRPr="006228AB" w:rsidRDefault="00230CC6" w:rsidP="00230CC6">
      <w:pPr>
        <w:rPr>
          <w:b/>
        </w:rPr>
      </w:pPr>
      <w:r w:rsidRPr="006228AB">
        <w:rPr>
          <w:b/>
        </w:rPr>
        <w:t>Gesetzliche Meldung auf Grund des Bienenseuchengesetzes</w:t>
      </w:r>
    </w:p>
    <w:p w:rsidR="00230CC6" w:rsidRDefault="00230CC6" w:rsidP="00B63E11">
      <w:pPr>
        <w:spacing w:after="0"/>
      </w:pPr>
    </w:p>
    <w:p w:rsidR="00230CC6" w:rsidRDefault="00230CC6">
      <w:r>
        <w:t xml:space="preserve">Ich möchte hiermit folgende Krankheit im Rahmen der gesetzlichen Bestimmungen des </w:t>
      </w:r>
      <w:r w:rsidR="006228AB">
        <w:t>Bienenseuchengesetzes</w:t>
      </w:r>
      <w:r>
        <w:t xml:space="preserve"> melden.</w:t>
      </w:r>
      <w:r w:rsidR="006228AB">
        <w:t xml:space="preserve"> </w:t>
      </w:r>
      <w:r w:rsidR="006228AB" w:rsidRPr="006228AB">
        <w:rPr>
          <w:i/>
          <w:color w:val="3B3838" w:themeColor="background2" w:themeShade="40"/>
        </w:rPr>
        <w:t>(zutreffendes ankreuzen)</w:t>
      </w:r>
    </w:p>
    <w:p w:rsidR="006228AB" w:rsidRPr="006228AB" w:rsidRDefault="006228AB" w:rsidP="006228AB">
      <w:pPr>
        <w:spacing w:after="0" w:line="240" w:lineRule="auto"/>
        <w:rPr>
          <w:i/>
          <w:color w:val="3B3838" w:themeColor="background2" w:themeShade="40"/>
          <w:sz w:val="24"/>
          <w:szCs w:val="24"/>
        </w:rPr>
      </w:pPr>
      <w:r w:rsidRPr="00B63E11">
        <w:rPr>
          <w:i/>
          <w:color w:val="3B3838" w:themeColor="background2" w:themeShade="40"/>
          <w:sz w:val="40"/>
          <w:szCs w:val="40"/>
        </w:rPr>
        <w:t>□</w:t>
      </w:r>
      <w:r w:rsidRPr="006228AB">
        <w:rPr>
          <w:i/>
          <w:color w:val="3B3838" w:themeColor="background2" w:themeShade="40"/>
          <w:sz w:val="52"/>
          <w:szCs w:val="52"/>
        </w:rPr>
        <w:t xml:space="preserve"> </w:t>
      </w:r>
      <w:r w:rsidRPr="006228AB">
        <w:rPr>
          <w:i/>
          <w:color w:val="3B3838" w:themeColor="background2" w:themeShade="40"/>
        </w:rPr>
        <w:t>bösartige Faulbrut (Amerikanische Faulbrut)</w:t>
      </w:r>
    </w:p>
    <w:p w:rsidR="006228AB" w:rsidRPr="006228AB" w:rsidRDefault="006228AB" w:rsidP="006228AB">
      <w:pPr>
        <w:spacing w:after="0" w:line="240" w:lineRule="auto"/>
        <w:rPr>
          <w:i/>
          <w:color w:val="3B3838" w:themeColor="background2" w:themeShade="40"/>
          <w:sz w:val="24"/>
          <w:szCs w:val="24"/>
        </w:rPr>
      </w:pPr>
      <w:r w:rsidRPr="00B63E11">
        <w:rPr>
          <w:i/>
          <w:color w:val="3B3838" w:themeColor="background2" w:themeShade="40"/>
          <w:sz w:val="40"/>
          <w:szCs w:val="40"/>
        </w:rPr>
        <w:t>□</w:t>
      </w:r>
      <w:r w:rsidRPr="006228AB">
        <w:rPr>
          <w:i/>
          <w:color w:val="3B3838" w:themeColor="background2" w:themeShade="40"/>
          <w:sz w:val="52"/>
          <w:szCs w:val="52"/>
        </w:rPr>
        <w:t xml:space="preserve"> </w:t>
      </w:r>
      <w:r w:rsidRPr="006228AB">
        <w:rPr>
          <w:i/>
          <w:color w:val="3B3838" w:themeColor="background2" w:themeShade="40"/>
        </w:rPr>
        <w:t xml:space="preserve">Befall mit dem kleinen Bienenstockkäfer </w:t>
      </w:r>
      <w:proofErr w:type="gramStart"/>
      <w:r w:rsidRPr="006228AB">
        <w:rPr>
          <w:i/>
          <w:color w:val="3B3838" w:themeColor="background2" w:themeShade="40"/>
        </w:rPr>
        <w:t xml:space="preserve">( </w:t>
      </w:r>
      <w:proofErr w:type="spellStart"/>
      <w:r w:rsidRPr="006228AB">
        <w:rPr>
          <w:i/>
          <w:color w:val="3B3838" w:themeColor="background2" w:themeShade="40"/>
        </w:rPr>
        <w:t>Aethina</w:t>
      </w:r>
      <w:proofErr w:type="spellEnd"/>
      <w:proofErr w:type="gramEnd"/>
      <w:r w:rsidRPr="006228AB">
        <w:rPr>
          <w:i/>
          <w:color w:val="3B3838" w:themeColor="background2" w:themeShade="40"/>
        </w:rPr>
        <w:t xml:space="preserve"> </w:t>
      </w:r>
      <w:proofErr w:type="spellStart"/>
      <w:r w:rsidRPr="006228AB">
        <w:rPr>
          <w:i/>
          <w:color w:val="3B3838" w:themeColor="background2" w:themeShade="40"/>
        </w:rPr>
        <w:t>tumida</w:t>
      </w:r>
      <w:proofErr w:type="spellEnd"/>
      <w:r w:rsidRPr="006228AB">
        <w:rPr>
          <w:i/>
          <w:color w:val="3B3838" w:themeColor="background2" w:themeShade="40"/>
        </w:rPr>
        <w:t>)</w:t>
      </w:r>
    </w:p>
    <w:p w:rsidR="006228AB" w:rsidRPr="006228AB" w:rsidRDefault="006228AB" w:rsidP="006228AB">
      <w:pPr>
        <w:spacing w:after="0" w:line="240" w:lineRule="auto"/>
        <w:rPr>
          <w:i/>
          <w:color w:val="3B3838" w:themeColor="background2" w:themeShade="40"/>
        </w:rPr>
      </w:pPr>
      <w:r w:rsidRPr="00B63E11">
        <w:rPr>
          <w:i/>
          <w:color w:val="3B3838" w:themeColor="background2" w:themeShade="40"/>
          <w:sz w:val="40"/>
          <w:szCs w:val="40"/>
        </w:rPr>
        <w:t xml:space="preserve">□ </w:t>
      </w:r>
      <w:r w:rsidRPr="006228AB">
        <w:rPr>
          <w:i/>
          <w:color w:val="3B3838" w:themeColor="background2" w:themeShade="40"/>
        </w:rPr>
        <w:t xml:space="preserve">Befall mit der </w:t>
      </w:r>
      <w:proofErr w:type="spellStart"/>
      <w:r w:rsidRPr="006228AB">
        <w:rPr>
          <w:i/>
          <w:color w:val="3B3838" w:themeColor="background2" w:themeShade="40"/>
        </w:rPr>
        <w:t>Tropil</w:t>
      </w:r>
      <w:r w:rsidR="00B63E11">
        <w:rPr>
          <w:i/>
          <w:color w:val="3B3838" w:themeColor="background2" w:themeShade="40"/>
        </w:rPr>
        <w:t>aelapsmilbe</w:t>
      </w:r>
      <w:proofErr w:type="spellEnd"/>
      <w:r w:rsidR="00B63E11">
        <w:rPr>
          <w:i/>
          <w:color w:val="3B3838" w:themeColor="background2" w:themeShade="40"/>
        </w:rPr>
        <w:t xml:space="preserve"> (</w:t>
      </w:r>
      <w:proofErr w:type="spellStart"/>
      <w:r w:rsidR="00B63E11">
        <w:rPr>
          <w:i/>
          <w:color w:val="3B3838" w:themeColor="background2" w:themeShade="40"/>
        </w:rPr>
        <w:t>Tropilaelaps</w:t>
      </w:r>
      <w:proofErr w:type="spellEnd"/>
      <w:r w:rsidR="00B63E11">
        <w:rPr>
          <w:i/>
          <w:color w:val="3B3838" w:themeColor="background2" w:themeShade="40"/>
        </w:rPr>
        <w:t xml:space="preserve"> </w:t>
      </w:r>
      <w:proofErr w:type="spellStart"/>
      <w:r w:rsidR="00B63E11">
        <w:rPr>
          <w:i/>
          <w:color w:val="3B3838" w:themeColor="background2" w:themeShade="40"/>
        </w:rPr>
        <w:t>spp</w:t>
      </w:r>
      <w:proofErr w:type="spellEnd"/>
      <w:r w:rsidR="00B63E11">
        <w:rPr>
          <w:i/>
          <w:color w:val="3B3838" w:themeColor="background2" w:themeShade="40"/>
        </w:rPr>
        <w:t>.)</w:t>
      </w:r>
    </w:p>
    <w:p w:rsidR="006228AB" w:rsidRPr="006228AB" w:rsidRDefault="006228AB" w:rsidP="006228AB">
      <w:pPr>
        <w:spacing w:after="0" w:line="240" w:lineRule="auto"/>
        <w:rPr>
          <w:rFonts w:ascii="Verdana" w:hAnsi="Verdana" w:cs="Verdana"/>
          <w:i/>
          <w:color w:val="3B3838" w:themeColor="background2" w:themeShade="40"/>
          <w:sz w:val="19"/>
          <w:szCs w:val="19"/>
        </w:rPr>
      </w:pPr>
      <w:r w:rsidRPr="00B63E11">
        <w:rPr>
          <w:i/>
          <w:color w:val="3B3838" w:themeColor="background2" w:themeShade="40"/>
          <w:sz w:val="40"/>
          <w:szCs w:val="40"/>
        </w:rPr>
        <w:t xml:space="preserve">□ </w:t>
      </w:r>
      <w:r w:rsidRPr="00B63E11">
        <w:rPr>
          <w:i/>
          <w:color w:val="3B3838" w:themeColor="background2" w:themeShade="40"/>
        </w:rPr>
        <w:t xml:space="preserve">seuchenhaftes Auftreten von </w:t>
      </w:r>
      <w:proofErr w:type="spellStart"/>
      <w:r w:rsidRPr="00B63E11">
        <w:rPr>
          <w:i/>
          <w:color w:val="3B3838" w:themeColor="background2" w:themeShade="40"/>
        </w:rPr>
        <w:t>Varroose</w:t>
      </w:r>
      <w:proofErr w:type="spellEnd"/>
    </w:p>
    <w:p w:rsidR="006228AB" w:rsidRPr="006228AB" w:rsidRDefault="006228AB" w:rsidP="006228AB">
      <w:pPr>
        <w:autoSpaceDE w:val="0"/>
        <w:autoSpaceDN w:val="0"/>
        <w:adjustRightInd w:val="0"/>
        <w:spacing w:after="0" w:line="240" w:lineRule="auto"/>
        <w:rPr>
          <w:i/>
          <w:color w:val="3B3838" w:themeColor="background2" w:themeShade="40"/>
        </w:rPr>
      </w:pPr>
      <w:r w:rsidRPr="00B63E11">
        <w:rPr>
          <w:i/>
          <w:color w:val="3B3838" w:themeColor="background2" w:themeShade="40"/>
          <w:sz w:val="40"/>
          <w:szCs w:val="40"/>
        </w:rPr>
        <w:t xml:space="preserve">□ </w:t>
      </w:r>
      <w:r w:rsidRPr="00B63E11">
        <w:rPr>
          <w:i/>
          <w:color w:val="3B3838" w:themeColor="background2" w:themeShade="40"/>
        </w:rPr>
        <w:t>drohende</w:t>
      </w:r>
      <w:r w:rsidRPr="00B63E11">
        <w:rPr>
          <w:i/>
          <w:color w:val="3B3838" w:themeColor="background2" w:themeShade="40"/>
        </w:rPr>
        <w:t>s</w:t>
      </w:r>
      <w:r w:rsidRPr="00B63E11">
        <w:rPr>
          <w:i/>
          <w:color w:val="3B3838" w:themeColor="background2" w:themeShade="40"/>
        </w:rPr>
        <w:t xml:space="preserve"> oder erfol</w:t>
      </w:r>
      <w:r w:rsidRPr="00B63E11">
        <w:rPr>
          <w:i/>
          <w:color w:val="3B3838" w:themeColor="background2" w:themeShade="40"/>
        </w:rPr>
        <w:t>gtes Absterben von mindestens 30%</w:t>
      </w:r>
      <w:r w:rsidRPr="00B63E11">
        <w:rPr>
          <w:i/>
          <w:color w:val="3B3838" w:themeColor="background2" w:themeShade="40"/>
        </w:rPr>
        <w:t xml:space="preserve"> der Völker eines</w:t>
      </w:r>
      <w:r w:rsidRPr="00B63E11">
        <w:rPr>
          <w:i/>
          <w:color w:val="3B3838" w:themeColor="background2" w:themeShade="40"/>
        </w:rPr>
        <w:t xml:space="preserve"> Bienenstandes</w:t>
      </w:r>
    </w:p>
    <w:p w:rsidR="006228AB" w:rsidRDefault="006228AB" w:rsidP="006228AB">
      <w:pPr>
        <w:spacing w:after="0"/>
        <w:rPr>
          <w:sz w:val="24"/>
          <w:szCs w:val="24"/>
        </w:rPr>
      </w:pPr>
    </w:p>
    <w:p w:rsidR="006228AB" w:rsidRPr="006228AB" w:rsidRDefault="006228AB">
      <w:pPr>
        <w:rPr>
          <w:rFonts w:ascii="Verdana" w:hAnsi="Verdana" w:cs="Verdana"/>
          <w:sz w:val="19"/>
          <w:szCs w:val="19"/>
        </w:rPr>
      </w:pPr>
      <w:r w:rsidRPr="00B63E11">
        <w:t xml:space="preserve">Besitzer </w:t>
      </w:r>
      <w:r w:rsidR="00B63E11">
        <w:t xml:space="preserve">/ </w:t>
      </w:r>
      <w:proofErr w:type="spellStart"/>
      <w:r w:rsidRPr="00B63E11">
        <w:t>Imker</w:t>
      </w:r>
      <w:r w:rsidR="00B63E11">
        <w:t>Inn</w:t>
      </w:r>
      <w:proofErr w:type="spellEnd"/>
      <w:r w:rsidRPr="00B63E11">
        <w:t>:</w:t>
      </w:r>
      <w:r>
        <w:rPr>
          <w:rFonts w:ascii="Verdana" w:hAnsi="Verdana" w:cs="Verdana"/>
          <w:sz w:val="19"/>
          <w:szCs w:val="19"/>
        </w:rPr>
        <w:tab/>
      </w:r>
      <w:r w:rsidRPr="006228AB"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_________________________________________________________</w:t>
      </w:r>
    </w:p>
    <w:p w:rsidR="006228AB" w:rsidRPr="006228AB" w:rsidRDefault="006228AB">
      <w:pPr>
        <w:rPr>
          <w:rFonts w:ascii="Verdana" w:hAnsi="Verdana" w:cs="Verdana"/>
          <w:sz w:val="19"/>
          <w:szCs w:val="19"/>
        </w:rPr>
      </w:pPr>
      <w:r w:rsidRPr="00B63E11">
        <w:t>Adresse:</w:t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 w:rsidRPr="006228AB"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_________________________________________________________</w:t>
      </w:r>
    </w:p>
    <w:p w:rsidR="006228AB" w:rsidRDefault="006228AB">
      <w:pPr>
        <w:rPr>
          <w:rFonts w:ascii="Verdana" w:hAnsi="Verdana" w:cs="Verdana"/>
          <w:color w:val="BFBFBF" w:themeColor="background1" w:themeShade="BF"/>
          <w:sz w:val="19"/>
          <w:szCs w:val="19"/>
        </w:rPr>
      </w:pPr>
      <w:r w:rsidRPr="00B63E11">
        <w:t>Telefonnummer:</w:t>
      </w:r>
      <w:r>
        <w:rPr>
          <w:rFonts w:ascii="Verdana" w:hAnsi="Verdana" w:cs="Verdana"/>
          <w:sz w:val="19"/>
          <w:szCs w:val="19"/>
        </w:rPr>
        <w:tab/>
      </w:r>
      <w:r w:rsidRPr="006228AB"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_________________________________________________________</w:t>
      </w:r>
    </w:p>
    <w:p w:rsidR="006228AB" w:rsidRPr="00B63E11" w:rsidRDefault="006228AB">
      <w:r w:rsidRPr="00B63E11">
        <w:t xml:space="preserve">VIS </w:t>
      </w:r>
      <w:proofErr w:type="spellStart"/>
      <w:r w:rsidRPr="00B63E11">
        <w:t>Registrierungsnr</w:t>
      </w:r>
      <w:proofErr w:type="spellEnd"/>
      <w:r w:rsidRPr="00B63E11">
        <w:t>.:</w:t>
      </w:r>
      <w:r w:rsidR="00B63E11">
        <w:tab/>
      </w:r>
      <w:r w:rsidRPr="00B63E11"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_________________________________________________________</w:t>
      </w:r>
    </w:p>
    <w:p w:rsidR="006228AB" w:rsidRDefault="006228AB">
      <w:pPr>
        <w:rPr>
          <w:rFonts w:ascii="Verdana" w:hAnsi="Verdana" w:cs="Verdana"/>
          <w:color w:val="BFBFBF" w:themeColor="background1" w:themeShade="BF"/>
          <w:sz w:val="19"/>
          <w:szCs w:val="19"/>
        </w:rPr>
      </w:pPr>
    </w:p>
    <w:p w:rsidR="00B63E11" w:rsidRDefault="006228AB" w:rsidP="00B63E11">
      <w:r w:rsidRPr="00B63E11">
        <w:t>Anmerkung (</w:t>
      </w:r>
      <w:r w:rsidR="00B63E11" w:rsidRPr="00B63E11">
        <w:t>Schadbild, Behandlungsweise, …)</w:t>
      </w:r>
    </w:p>
    <w:p w:rsidR="00B63E11" w:rsidRPr="006228AB" w:rsidRDefault="00B63E11" w:rsidP="00B63E11">
      <w:pPr>
        <w:rPr>
          <w:rFonts w:ascii="Verdana" w:hAnsi="Verdana" w:cs="Verdana"/>
          <w:sz w:val="19"/>
          <w:szCs w:val="19"/>
        </w:rPr>
      </w:pPr>
      <w:r w:rsidRPr="006228AB"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_________________________________________________________</w:t>
      </w:r>
      <w:r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</w:t>
      </w:r>
    </w:p>
    <w:p w:rsidR="00B63E11" w:rsidRPr="006228AB" w:rsidRDefault="00B63E11" w:rsidP="00B63E11">
      <w:pPr>
        <w:rPr>
          <w:rFonts w:ascii="Verdana" w:hAnsi="Verdana" w:cs="Verdana"/>
          <w:sz w:val="19"/>
          <w:szCs w:val="19"/>
        </w:rPr>
      </w:pPr>
      <w:r w:rsidRPr="006228AB"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_________________________________________________________</w:t>
      </w:r>
      <w:r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</w:t>
      </w:r>
    </w:p>
    <w:p w:rsidR="00B63E11" w:rsidRDefault="00B63E11" w:rsidP="00B63E11">
      <w:pPr>
        <w:rPr>
          <w:rFonts w:ascii="Verdana" w:hAnsi="Verdana" w:cs="Verdana"/>
          <w:color w:val="BFBFBF" w:themeColor="background1" w:themeShade="BF"/>
          <w:sz w:val="19"/>
          <w:szCs w:val="19"/>
        </w:rPr>
      </w:pPr>
      <w:r w:rsidRPr="006228AB"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_________________________________________________________</w:t>
      </w:r>
      <w:r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</w:t>
      </w:r>
    </w:p>
    <w:p w:rsidR="00B63E11" w:rsidRDefault="00B63E11" w:rsidP="00B63E11">
      <w:pPr>
        <w:rPr>
          <w:rFonts w:ascii="Verdana" w:hAnsi="Verdana" w:cs="Verdana"/>
          <w:color w:val="BFBFBF" w:themeColor="background1" w:themeShade="BF"/>
          <w:sz w:val="19"/>
          <w:szCs w:val="19"/>
        </w:rPr>
      </w:pPr>
      <w:r w:rsidRPr="00B63E11"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_________________________________________________________</w:t>
      </w:r>
      <w:r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</w:t>
      </w:r>
    </w:p>
    <w:p w:rsidR="00B63E11" w:rsidRPr="00B63E11" w:rsidRDefault="00B63E11" w:rsidP="00B63E11">
      <w:r w:rsidRPr="00B63E11"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_________________________________________________________</w:t>
      </w:r>
      <w:r>
        <w:rPr>
          <w:rFonts w:ascii="Verdana" w:hAnsi="Verdana" w:cs="Verdana"/>
          <w:color w:val="BFBFBF" w:themeColor="background1" w:themeShade="BF"/>
          <w:sz w:val="19"/>
          <w:szCs w:val="19"/>
        </w:rPr>
        <w:t>__________________</w:t>
      </w:r>
    </w:p>
    <w:p w:rsidR="00B63E11" w:rsidRPr="00B63E11" w:rsidRDefault="00B63E11" w:rsidP="00B63E11">
      <w:pPr>
        <w:spacing w:before="240"/>
        <w:jc w:val="right"/>
        <w:rPr>
          <w:color w:val="BFBFBF" w:themeColor="background1" w:themeShade="BF"/>
        </w:rPr>
      </w:pPr>
      <w:bookmarkStart w:id="0" w:name="_GoBack"/>
      <w:bookmarkEnd w:id="0"/>
      <w:r w:rsidRPr="00B63E11">
        <w:rPr>
          <w:color w:val="BFBFBF" w:themeColor="background1" w:themeShade="BF"/>
        </w:rPr>
        <w:t>Unterschrift / Datum</w:t>
      </w:r>
    </w:p>
    <w:sectPr w:rsidR="00B63E11" w:rsidRPr="00B63E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C6"/>
    <w:rsid w:val="00230CC6"/>
    <w:rsid w:val="00600D4D"/>
    <w:rsid w:val="006228AB"/>
    <w:rsid w:val="00B63E11"/>
    <w:rsid w:val="00E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F49D"/>
  <w15:chartTrackingRefBased/>
  <w15:docId w15:val="{916AA744-87B7-4EE1-A545-0FD872CF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30CC6"/>
    <w:rPr>
      <w:strike w:val="0"/>
      <w:dstrike w:val="0"/>
      <w:color w:val="AF00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irol.gv.at/telefonbuch/bww/organisationseinheit/oe/300151/ag/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1EE5-888E-4431-A1F0-DDAA976F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Tirol gGesmbH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Themel</dc:creator>
  <cp:keywords/>
  <dc:description/>
  <cp:lastModifiedBy>Markus Themel</cp:lastModifiedBy>
  <cp:revision>1</cp:revision>
  <dcterms:created xsi:type="dcterms:W3CDTF">2017-01-03T09:10:00Z</dcterms:created>
  <dcterms:modified xsi:type="dcterms:W3CDTF">2017-01-03T09:41:00Z</dcterms:modified>
</cp:coreProperties>
</file>